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BC" w:rsidRDefault="00BB36BC" w:rsidP="00A108A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31E4C">
        <w:rPr>
          <w:b/>
          <w:sz w:val="28"/>
          <w:szCs w:val="28"/>
        </w:rPr>
        <w:t>Добрый  день, дорогие друзья!</w:t>
      </w:r>
      <w:r>
        <w:rPr>
          <w:b/>
          <w:sz w:val="28"/>
          <w:szCs w:val="28"/>
        </w:rPr>
        <w:t xml:space="preserve"> Сегодня мы с вами познакомимся с различными видами народного костюма.</w:t>
      </w:r>
    </w:p>
    <w:p w:rsidR="00A108A3" w:rsidRDefault="00A108A3" w:rsidP="00BB36B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с вами живём в современном мире, играем на компьютере, ездим на машине, носим модную одежду, но очень интересно знать, как жили наши предки в давние времена, во что одевались?</w:t>
      </w:r>
    </w:p>
    <w:p w:rsidR="00A108A3" w:rsidRDefault="00A108A3" w:rsidP="00A108A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-Кто такие предки</w:t>
      </w:r>
      <w:r w:rsidR="00BB36BC">
        <w:rPr>
          <w:rFonts w:ascii="Arial" w:hAnsi="Arial" w:cs="Arial"/>
          <w:color w:val="111111"/>
          <w:sz w:val="27"/>
          <w:szCs w:val="27"/>
        </w:rPr>
        <w:t xml:space="preserve"> спросите, вы</w:t>
      </w:r>
      <w:r>
        <w:rPr>
          <w:rFonts w:ascii="Arial" w:hAnsi="Arial" w:cs="Arial"/>
          <w:color w:val="111111"/>
          <w:sz w:val="27"/>
          <w:szCs w:val="27"/>
        </w:rPr>
        <w:t>? Давайте уточним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(люди, которые жили раньше, прабабушки, прадедушки)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108A3" w:rsidRDefault="00BB36BC" w:rsidP="00A108A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</w:t>
      </w:r>
      <w:r w:rsidR="00A108A3">
        <w:rPr>
          <w:rFonts w:ascii="Arial" w:hAnsi="Arial" w:cs="Arial"/>
          <w:color w:val="111111"/>
          <w:sz w:val="27"/>
          <w:szCs w:val="27"/>
        </w:rPr>
        <w:t>ы можем узнать, как жили наши предки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A108A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(из книг, фильмов, из музеев)</w:t>
      </w:r>
      <w:r w:rsidR="00A108A3">
        <w:rPr>
          <w:rFonts w:ascii="Arial" w:hAnsi="Arial" w:cs="Arial"/>
          <w:color w:val="111111"/>
          <w:sz w:val="27"/>
          <w:szCs w:val="27"/>
        </w:rPr>
        <w:t>.</w:t>
      </w:r>
    </w:p>
    <w:p w:rsidR="00BB36BC" w:rsidRDefault="00A108A3" w:rsidP="00A108A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-Вот сейчас, ребята, вы узнаете, какую же одежду носили наши предки, для этого мы отправимся с вами в мини-музей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русского народного костюма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</w:p>
    <w:p w:rsidR="00BB36BC" w:rsidRDefault="00BB36BC" w:rsidP="00A108A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B36BC" w:rsidRDefault="00BB36BC" w:rsidP="00A108A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drawing>
          <wp:inline distT="0" distB="0" distL="0" distR="0">
            <wp:extent cx="3419475" cy="2409825"/>
            <wp:effectExtent l="19050" t="0" r="9525" b="0"/>
            <wp:docPr id="1" name="Рисунок 1" descr="https://img.kamaran.ru/thumbs/place/750x421/b39f9b5e9e8f3206f1e578d4c5273b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kamaran.ru/thumbs/place/750x421/b39f9b5e9e8f3206f1e578d4c5273b9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305" cy="241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6BC">
        <w:t xml:space="preserve"> </w:t>
      </w:r>
      <w:r w:rsidR="00E30F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B36BC" w:rsidRDefault="00BB36BC" w:rsidP="00A108A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B36BC" w:rsidRDefault="00A108A3" w:rsidP="00BB36BC">
      <w:pPr>
        <w:pStyle w:val="a3"/>
        <w:shd w:val="clear" w:color="auto" w:fill="FFFFFF"/>
        <w:spacing w:before="0" w:beforeAutospacing="0" w:after="0" w:afterAutospacing="0"/>
        <w:rPr>
          <w:noProof/>
        </w:rPr>
      </w:pPr>
      <w:r>
        <w:rPr>
          <w:rFonts w:ascii="Arial" w:hAnsi="Arial" w:cs="Arial"/>
          <w:color w:val="111111"/>
          <w:sz w:val="27"/>
          <w:szCs w:val="27"/>
        </w:rPr>
        <w:t>В музее находятся вещи, которые сложно найти дома или в магазине.</w:t>
      </w:r>
      <w:r w:rsidR="00BB36BC" w:rsidRPr="00BB36BC">
        <w:rPr>
          <w:noProof/>
        </w:rPr>
        <w:t xml:space="preserve"> </w:t>
      </w:r>
    </w:p>
    <w:p w:rsidR="00BB36BC" w:rsidRDefault="00BB36BC" w:rsidP="00BB36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-Приглашаю вас в зал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«Сказок»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B36BC" w:rsidRDefault="00BB36BC" w:rsidP="00BB36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-Посмотрите, пожалуйста, внимательно, из каких сказок эти иллюстрации?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«Курочка ряба»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«Снегурочка»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«Сестрица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Алёнушка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и братец Иванушка»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:rsidR="00BB36BC" w:rsidRDefault="00BB36BC" w:rsidP="00BB36BC">
      <w:pPr>
        <w:pStyle w:val="a3"/>
        <w:shd w:val="clear" w:color="auto" w:fill="FFFFFF"/>
        <w:spacing w:before="0" w:beforeAutospacing="0" w:after="0" w:afterAutospacing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10160</wp:posOffset>
            </wp:positionV>
            <wp:extent cx="1960245" cy="1857375"/>
            <wp:effectExtent l="19050" t="0" r="1905" b="0"/>
            <wp:wrapSquare wrapText="bothSides"/>
            <wp:docPr id="3" name="Рисунок 8" descr="https://illustrators.ru/uploads/illustration/image/962044/main_%D0%BA%D0%A0%D1%8F%D0%B1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llustrators.ru/uploads/illustration/image/962044/main_%D0%BA%D0%A0%D1%8F%D0%B1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877689" cy="1905000"/>
            <wp:effectExtent l="19050" t="0" r="8261" b="0"/>
            <wp:docPr id="14" name="Рисунок 16" descr="https://printonic.ru/uploads/images/2016/02/22/img_56cae28a95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intonic.ru/uploads/images/2016/02/22/img_56cae28a95a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859" cy="191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95499" cy="1914525"/>
            <wp:effectExtent l="19050" t="0" r="1" b="0"/>
            <wp:docPr id="15" name="Рисунок 13" descr="http://900igr.net/up/datai/76395/0012-01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up/datai/76395/0012-010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34" cy="192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6BC" w:rsidRDefault="00BB36BC" w:rsidP="00BB36BC">
      <w:pPr>
        <w:pStyle w:val="a3"/>
        <w:shd w:val="clear" w:color="auto" w:fill="FFFFFF"/>
        <w:spacing w:before="0" w:beforeAutospacing="0" w:after="0" w:afterAutospacing="0"/>
        <w:rPr>
          <w:noProof/>
        </w:rPr>
      </w:pPr>
    </w:p>
    <w:p w:rsidR="00A108A3" w:rsidRPr="00BB36BC" w:rsidRDefault="00A108A3" w:rsidP="00BB36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-Обратите внимание, как одета бабка. В сарафан, сорочку, платок, лапти</w:t>
      </w:r>
      <w:r w:rsidR="00BB36BC"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> </w:t>
      </w:r>
    </w:p>
    <w:p w:rsidR="00A108A3" w:rsidRDefault="00A108A3" w:rsidP="00A108A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-Как одет дед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(косоворотка, порты, лапти)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108A3" w:rsidRDefault="00A108A3" w:rsidP="00A108A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-В древней Руси шили и украшали одежду сами.</w:t>
      </w:r>
      <w:r w:rsidR="00BB36BC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 говорили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«Какова пряха, такова на ней и рубаха»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108A3" w:rsidRDefault="00A108A3" w:rsidP="00A108A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-А сейчас я приглашаю вас в следующий зал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«Зал кукол»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108A3" w:rsidRDefault="00A108A3" w:rsidP="00A108A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-Посмотрите, сколько здесь разных кукол. Все они тоже одеты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русские народные костюмы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B36BC" w:rsidRDefault="00BB36BC" w:rsidP="00A108A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B36BC" w:rsidRDefault="00BB36BC" w:rsidP="00A108A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drawing>
          <wp:inline distT="0" distB="0" distL="0" distR="0">
            <wp:extent cx="1250156" cy="1666875"/>
            <wp:effectExtent l="19050" t="0" r="7144" b="0"/>
            <wp:docPr id="23" name="Рисунок 23" descr="https://shkolabuduschego.ru/wp-content/uploads/2017/03/russkaya-krasav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hkolabuduschego.ru/wp-content/uploads/2017/03/russkaya-krasav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156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76400" cy="1676400"/>
            <wp:effectExtent l="19050" t="0" r="0" b="0"/>
            <wp:docPr id="20" name="Рисунок 31" descr="https://cs2.livemaster.ru/storage/f6/ac/a751ea84cbd0c2be90aea8510etx--suveniry-i-podarki-kukly-v-russkom-natsionalnom-kosty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s2.livemaster.ru/storage/f6/ac/a751ea84cbd0c2be90aea8510etx--suveniry-i-podarki-kukly-v-russkom-natsionalnom-kosty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04950" cy="1504950"/>
            <wp:effectExtent l="19050" t="0" r="0" b="0"/>
            <wp:docPr id="21" name="Рисунок 52" descr="https://www.nils.ru/80529-thickbox_default/kukla-marina-v-zelenom-32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ww.nils.ru/80529-thickbox_default/kukla-marina-v-zelenom-32-s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F4D">
        <w:pict>
          <v:shape id="_x0000_i1026" type="#_x0000_t75" alt="" style="width:24pt;height:24pt"/>
        </w:pict>
      </w:r>
      <w:r w:rsidR="00E30F4D">
        <w:pict>
          <v:shape id="_x0000_i1027" type="#_x0000_t75" alt="" style="width:24pt;height:24pt"/>
        </w:pict>
      </w:r>
      <w:r w:rsidR="00E30F4D">
        <w:pict>
          <v:shape id="_x0000_i1028" type="#_x0000_t75" alt="" style="width:24pt;height:24pt"/>
        </w:pict>
      </w:r>
    </w:p>
    <w:p w:rsidR="00A108A3" w:rsidRDefault="00A108A3" w:rsidP="00BB36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-Рассмотрим женский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костюм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108A3" w:rsidRDefault="00A108A3" w:rsidP="00A108A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-Главная часть женского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костюма</w:t>
      </w:r>
      <w:r>
        <w:rPr>
          <w:rFonts w:ascii="Arial" w:hAnsi="Arial" w:cs="Arial"/>
          <w:color w:val="111111"/>
          <w:sz w:val="27"/>
          <w:szCs w:val="27"/>
        </w:rPr>
        <w:t> – это сорочки и сарафан</w:t>
      </w:r>
      <w:r w:rsidR="00BB36BC"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> </w:t>
      </w:r>
    </w:p>
    <w:p w:rsidR="00A108A3" w:rsidRDefault="00A108A3" w:rsidP="00A108A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-Обувь сапоги, лапти.</w:t>
      </w:r>
    </w:p>
    <w:p w:rsidR="00A108A3" w:rsidRDefault="00A108A3" w:rsidP="00A108A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-Кокошник носили девушки по праздникам;</w:t>
      </w:r>
    </w:p>
    <w:p w:rsidR="00A108A3" w:rsidRDefault="00A108A3" w:rsidP="00A108A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-Костюмы украшали бисером</w:t>
      </w:r>
      <w:r>
        <w:rPr>
          <w:rFonts w:ascii="Arial" w:hAnsi="Arial" w:cs="Arial"/>
          <w:color w:val="111111"/>
          <w:sz w:val="27"/>
          <w:szCs w:val="27"/>
        </w:rPr>
        <w:t>, стеклярусом, вышивкой, тесьмой 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-Т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еперь рассмотрим мужской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костюм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108A3" w:rsidRDefault="00A108A3" w:rsidP="00A108A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Главная часть мужского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костюма – косоворотка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(рубаха)</w:t>
      </w:r>
      <w:r>
        <w:rPr>
          <w:rFonts w:ascii="Arial" w:hAnsi="Arial" w:cs="Arial"/>
          <w:color w:val="111111"/>
          <w:sz w:val="27"/>
          <w:szCs w:val="27"/>
        </w:rPr>
        <w:t> и порты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(порты от слова портной)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108A3" w:rsidRDefault="00A108A3" w:rsidP="00A108A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-На голове картуз.</w:t>
      </w:r>
    </w:p>
    <w:p w:rsidR="00BB36BC" w:rsidRDefault="00A108A3" w:rsidP="00BB36B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-Обувь – сапоги, лапти.</w:t>
      </w:r>
    </w:p>
    <w:p w:rsidR="00BB36BC" w:rsidRDefault="00A108A3" w:rsidP="00BB36B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Главная часть женского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костюма – сорочка</w:t>
      </w:r>
      <w:r>
        <w:rPr>
          <w:rFonts w:ascii="Arial" w:hAnsi="Arial" w:cs="Arial"/>
          <w:color w:val="111111"/>
          <w:sz w:val="27"/>
          <w:szCs w:val="27"/>
        </w:rPr>
        <w:t>, сарафан.</w:t>
      </w:r>
    </w:p>
    <w:p w:rsidR="00A108A3" w:rsidRDefault="00A108A3" w:rsidP="00BB36B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Главная часть мужского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костюма – косоворотка </w:t>
      </w:r>
      <w:r>
        <w:rPr>
          <w:rFonts w:ascii="Arial" w:hAnsi="Arial" w:cs="Arial"/>
          <w:color w:val="111111"/>
          <w:sz w:val="27"/>
          <w:szCs w:val="27"/>
        </w:rPr>
        <w:t>рубаха, порты.</w:t>
      </w:r>
    </w:p>
    <w:p w:rsidR="00A108A3" w:rsidRDefault="00A108A3" w:rsidP="00BB36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-Много труда требовалось, чтобы сшить да украсить такие наряды</w:t>
      </w:r>
      <w:r w:rsidR="00BB36BC"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BB36BC">
        <w:rPr>
          <w:rFonts w:ascii="Arial" w:hAnsi="Arial" w:cs="Arial"/>
          <w:color w:val="111111"/>
          <w:sz w:val="27"/>
          <w:szCs w:val="27"/>
        </w:rPr>
        <w:t xml:space="preserve">Наша </w:t>
      </w:r>
      <w:r>
        <w:rPr>
          <w:rFonts w:ascii="Arial" w:hAnsi="Arial" w:cs="Arial"/>
          <w:color w:val="111111"/>
          <w:sz w:val="27"/>
          <w:szCs w:val="27"/>
        </w:rPr>
        <w:t xml:space="preserve"> экскурсия подошла к концу. Об одежде старинной мы немного разузнали</w:t>
      </w:r>
      <w:r w:rsidR="00BB36BC">
        <w:rPr>
          <w:rFonts w:ascii="Arial" w:hAnsi="Arial" w:cs="Arial"/>
          <w:color w:val="111111"/>
          <w:sz w:val="27"/>
          <w:szCs w:val="27"/>
        </w:rPr>
        <w:t>.</w:t>
      </w:r>
    </w:p>
    <w:p w:rsidR="00BB36BC" w:rsidRDefault="00BB36BC" w:rsidP="00A108A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B36BC" w:rsidRDefault="00BB36BC" w:rsidP="00A108A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B36BC" w:rsidRDefault="00BB36BC" w:rsidP="00A108A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B36BC" w:rsidRDefault="00BB36BC" w:rsidP="00A108A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B36BC" w:rsidRDefault="00BB36BC" w:rsidP="00A108A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108A3" w:rsidRDefault="00A108A3" w:rsidP="001D1A8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624E1" w:rsidRDefault="004624E1"/>
    <w:sectPr w:rsidR="004624E1" w:rsidSect="00C6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8A3"/>
    <w:rsid w:val="001D1A89"/>
    <w:rsid w:val="004624E1"/>
    <w:rsid w:val="00A108A3"/>
    <w:rsid w:val="00BB36BC"/>
    <w:rsid w:val="00C661E7"/>
    <w:rsid w:val="00E3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08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274</Words>
  <Characters>1562</Characters>
  <Application>Microsoft Office Word</Application>
  <DocSecurity>0</DocSecurity>
  <Lines>13</Lines>
  <Paragraphs>3</Paragraphs>
  <ScaleCrop>false</ScaleCrop>
  <Company>DNS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2020-10-27T03:03:00Z</dcterms:created>
  <dcterms:modified xsi:type="dcterms:W3CDTF">2020-10-27T03:54:00Z</dcterms:modified>
</cp:coreProperties>
</file>